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C7A" w:rsidRPr="00615F10" w:rsidRDefault="00824C7A" w:rsidP="00F13469">
      <w:pPr>
        <w:spacing w:before="100" w:beforeAutospacing="1" w:after="100" w:afterAutospacing="1" w:line="240" w:lineRule="auto"/>
        <w:outlineLvl w:val="0"/>
        <w:rPr>
          <w:rFonts w:ascii="Arial" w:eastAsia="Times New Roman" w:hAnsi="Arial" w:cs="Arial"/>
          <w:b/>
          <w:bCs/>
          <w:sz w:val="32"/>
          <w:szCs w:val="32"/>
          <w:u w:val="single"/>
          <w:lang w:eastAsia="en-GB"/>
        </w:rPr>
      </w:pPr>
      <w:r w:rsidRPr="00615F10">
        <w:rPr>
          <w:rFonts w:ascii="Arial" w:eastAsia="Times New Roman" w:hAnsi="Arial" w:cs="Arial"/>
          <w:b/>
          <w:bCs/>
          <w:sz w:val="32"/>
          <w:szCs w:val="32"/>
          <w:u w:val="single"/>
          <w:lang w:eastAsia="en-GB"/>
        </w:rPr>
        <w:t xml:space="preserve">TBW-01 – Affiliate Promotional </w:t>
      </w:r>
      <w:r w:rsidR="005F3E2E">
        <w:rPr>
          <w:rFonts w:ascii="Arial" w:eastAsia="Times New Roman" w:hAnsi="Arial" w:cs="Arial"/>
          <w:b/>
          <w:bCs/>
          <w:sz w:val="32"/>
          <w:szCs w:val="32"/>
          <w:u w:val="single"/>
          <w:lang w:eastAsia="en-GB"/>
        </w:rPr>
        <w:t>Pack</w:t>
      </w:r>
    </w:p>
    <w:p w:rsidR="00DE26F1" w:rsidRPr="00B369AD" w:rsidRDefault="00DE26F1" w:rsidP="00F13469">
      <w:pPr>
        <w:spacing w:before="100" w:beforeAutospacing="1" w:after="100" w:afterAutospacing="1" w:line="240" w:lineRule="auto"/>
        <w:outlineLvl w:val="0"/>
        <w:rPr>
          <w:rFonts w:ascii="Arial" w:eastAsia="Times New Roman" w:hAnsi="Arial" w:cs="Arial"/>
          <w:b/>
          <w:bCs/>
          <w:sz w:val="32"/>
          <w:szCs w:val="32"/>
          <w:lang w:eastAsia="en-GB"/>
        </w:rPr>
      </w:pPr>
      <w:r w:rsidRPr="00B369AD">
        <w:rPr>
          <w:rFonts w:ascii="Arial" w:eastAsia="Times New Roman" w:hAnsi="Arial" w:cs="Arial"/>
          <w:b/>
          <w:bCs/>
          <w:sz w:val="32"/>
          <w:szCs w:val="32"/>
          <w:lang w:eastAsia="en-GB"/>
        </w:rPr>
        <w:t>Option A:</w:t>
      </w:r>
      <w:r w:rsidR="00615F10">
        <w:rPr>
          <w:rFonts w:ascii="Arial" w:eastAsia="Times New Roman" w:hAnsi="Arial" w:cs="Arial"/>
          <w:b/>
          <w:bCs/>
          <w:sz w:val="32"/>
          <w:szCs w:val="32"/>
          <w:lang w:eastAsia="en-GB"/>
        </w:rPr>
        <w:t xml:space="preserve"> </w:t>
      </w:r>
      <w:r w:rsidRPr="00B369AD">
        <w:rPr>
          <w:rFonts w:ascii="Arial" w:eastAsia="Times New Roman" w:hAnsi="Arial" w:cs="Arial"/>
          <w:b/>
          <w:bCs/>
          <w:sz w:val="32"/>
          <w:szCs w:val="32"/>
          <w:lang w:eastAsia="en-GB"/>
        </w:rPr>
        <w:t xml:space="preserve">Add your </w:t>
      </w:r>
      <w:r w:rsidR="00B644BF" w:rsidRPr="00B369AD">
        <w:rPr>
          <w:rFonts w:ascii="Arial" w:eastAsia="Times New Roman" w:hAnsi="Arial" w:cs="Arial"/>
          <w:b/>
          <w:bCs/>
          <w:sz w:val="32"/>
          <w:szCs w:val="32"/>
          <w:lang w:eastAsia="en-GB"/>
        </w:rPr>
        <w:t>a</w:t>
      </w:r>
      <w:r w:rsidRPr="00B369AD">
        <w:rPr>
          <w:rFonts w:ascii="Arial" w:eastAsia="Times New Roman" w:hAnsi="Arial" w:cs="Arial"/>
          <w:b/>
          <w:bCs/>
          <w:sz w:val="32"/>
          <w:szCs w:val="32"/>
          <w:lang w:eastAsia="en-GB"/>
        </w:rPr>
        <w:t xml:space="preserve">ffiliate </w:t>
      </w:r>
      <w:r w:rsidR="00B644BF" w:rsidRPr="00B369AD">
        <w:rPr>
          <w:rFonts w:ascii="Arial" w:eastAsia="Times New Roman" w:hAnsi="Arial" w:cs="Arial"/>
          <w:b/>
          <w:bCs/>
          <w:sz w:val="32"/>
          <w:szCs w:val="32"/>
          <w:lang w:eastAsia="en-GB"/>
        </w:rPr>
        <w:t>l</w:t>
      </w:r>
      <w:r w:rsidRPr="00B369AD">
        <w:rPr>
          <w:rFonts w:ascii="Arial" w:eastAsia="Times New Roman" w:hAnsi="Arial" w:cs="Arial"/>
          <w:b/>
          <w:bCs/>
          <w:sz w:val="32"/>
          <w:szCs w:val="32"/>
          <w:lang w:eastAsia="en-GB"/>
        </w:rPr>
        <w:t xml:space="preserve">ink to a </w:t>
      </w:r>
      <w:r w:rsidR="00B644BF" w:rsidRPr="00B369AD">
        <w:rPr>
          <w:rFonts w:ascii="Arial" w:eastAsia="Times New Roman" w:hAnsi="Arial" w:cs="Arial"/>
          <w:b/>
          <w:bCs/>
          <w:sz w:val="32"/>
          <w:szCs w:val="32"/>
          <w:lang w:eastAsia="en-GB"/>
        </w:rPr>
        <w:t>short description of the e-book</w:t>
      </w:r>
      <w:r w:rsidRPr="00B369AD">
        <w:rPr>
          <w:rFonts w:ascii="Arial" w:eastAsia="Times New Roman" w:hAnsi="Arial" w:cs="Arial"/>
          <w:b/>
          <w:bCs/>
          <w:sz w:val="32"/>
          <w:szCs w:val="32"/>
          <w:lang w:eastAsia="en-GB"/>
        </w:rPr>
        <w:t xml:space="preserve">  </w:t>
      </w:r>
    </w:p>
    <w:p w:rsidR="001F79FD" w:rsidRPr="00B644BF" w:rsidRDefault="00DE26F1" w:rsidP="00F13469">
      <w:pPr>
        <w:spacing w:before="100" w:beforeAutospacing="1" w:after="100" w:afterAutospacing="1" w:line="240" w:lineRule="auto"/>
        <w:outlineLvl w:val="0"/>
        <w:rPr>
          <w:rFonts w:ascii="Arial" w:eastAsia="Times New Roman" w:hAnsi="Arial" w:cs="Arial"/>
          <w:bCs/>
          <w:sz w:val="24"/>
          <w:szCs w:val="24"/>
          <w:lang w:eastAsia="en-GB"/>
        </w:rPr>
      </w:pPr>
      <w:r w:rsidRPr="00B644BF">
        <w:rPr>
          <w:rFonts w:ascii="Arial" w:eastAsia="Times New Roman" w:hAnsi="Arial" w:cs="Arial"/>
          <w:bCs/>
          <w:sz w:val="24"/>
          <w:szCs w:val="24"/>
          <w:lang w:eastAsia="en-GB"/>
        </w:rPr>
        <w:t>As an affiliate, t</w:t>
      </w:r>
      <w:r w:rsidR="001F79FD" w:rsidRPr="00B644BF">
        <w:rPr>
          <w:rFonts w:ascii="Arial" w:eastAsia="Times New Roman" w:hAnsi="Arial" w:cs="Arial"/>
          <w:bCs/>
          <w:sz w:val="24"/>
          <w:szCs w:val="24"/>
          <w:lang w:eastAsia="en-GB"/>
        </w:rPr>
        <w:t>he most basic way to promote this e</w:t>
      </w:r>
      <w:r w:rsidR="00B644BF">
        <w:rPr>
          <w:rFonts w:ascii="Arial" w:eastAsia="Times New Roman" w:hAnsi="Arial" w:cs="Arial"/>
          <w:bCs/>
          <w:sz w:val="24"/>
          <w:szCs w:val="24"/>
          <w:lang w:eastAsia="en-GB"/>
        </w:rPr>
        <w:t>-b</w:t>
      </w:r>
      <w:r w:rsidR="001F79FD" w:rsidRPr="00B644BF">
        <w:rPr>
          <w:rFonts w:ascii="Arial" w:eastAsia="Times New Roman" w:hAnsi="Arial" w:cs="Arial"/>
          <w:bCs/>
          <w:sz w:val="24"/>
          <w:szCs w:val="24"/>
          <w:lang w:eastAsia="en-GB"/>
        </w:rPr>
        <w:t xml:space="preserve">ook is to simply </w:t>
      </w:r>
      <w:r w:rsidR="001F79FD" w:rsidRPr="00B644BF">
        <w:rPr>
          <w:rFonts w:ascii="Arial" w:eastAsia="Times New Roman" w:hAnsi="Arial" w:cs="Arial"/>
          <w:bCs/>
          <w:i/>
          <w:sz w:val="24"/>
          <w:szCs w:val="24"/>
          <w:lang w:eastAsia="en-GB"/>
        </w:rPr>
        <w:t>add your</w:t>
      </w:r>
      <w:r w:rsidR="001F79FD" w:rsidRPr="00B644BF">
        <w:rPr>
          <w:rFonts w:ascii="Arial" w:eastAsia="Times New Roman" w:hAnsi="Arial" w:cs="Arial"/>
          <w:bCs/>
          <w:sz w:val="24"/>
          <w:szCs w:val="24"/>
          <w:lang w:eastAsia="en-GB"/>
        </w:rPr>
        <w:t xml:space="preserve"> </w:t>
      </w:r>
      <w:r w:rsidR="001F79FD" w:rsidRPr="00B644BF">
        <w:rPr>
          <w:rFonts w:ascii="Arial" w:eastAsia="Times New Roman" w:hAnsi="Arial" w:cs="Arial"/>
          <w:bCs/>
          <w:i/>
          <w:sz w:val="24"/>
          <w:szCs w:val="24"/>
          <w:lang w:eastAsia="en-GB"/>
        </w:rPr>
        <w:t xml:space="preserve">affiliate link to </w:t>
      </w:r>
      <w:r w:rsidR="000565A9" w:rsidRPr="00B644BF">
        <w:rPr>
          <w:rFonts w:ascii="Arial" w:eastAsia="Times New Roman" w:hAnsi="Arial" w:cs="Arial"/>
          <w:bCs/>
          <w:i/>
          <w:sz w:val="24"/>
          <w:szCs w:val="24"/>
          <w:lang w:eastAsia="en-GB"/>
        </w:rPr>
        <w:t>the e-book’s title</w:t>
      </w:r>
      <w:r w:rsidR="001F79FD" w:rsidRPr="00B644BF">
        <w:rPr>
          <w:rFonts w:ascii="Arial" w:eastAsia="Times New Roman" w:hAnsi="Arial" w:cs="Arial"/>
          <w:bCs/>
          <w:sz w:val="24"/>
          <w:szCs w:val="24"/>
          <w:lang w:eastAsia="en-GB"/>
        </w:rPr>
        <w:t>,</w:t>
      </w:r>
      <w:r w:rsidR="00B644BF">
        <w:rPr>
          <w:rFonts w:ascii="Arial" w:eastAsia="Times New Roman" w:hAnsi="Arial" w:cs="Arial"/>
          <w:bCs/>
          <w:sz w:val="24"/>
          <w:szCs w:val="24"/>
          <w:lang w:eastAsia="en-GB"/>
        </w:rPr>
        <w:t xml:space="preserve"> or a brief description. F</w:t>
      </w:r>
      <w:r w:rsidR="001F79FD" w:rsidRPr="00B644BF">
        <w:rPr>
          <w:rFonts w:ascii="Arial" w:eastAsia="Times New Roman" w:hAnsi="Arial" w:cs="Arial"/>
          <w:bCs/>
          <w:sz w:val="24"/>
          <w:szCs w:val="24"/>
          <w:lang w:eastAsia="en-GB"/>
        </w:rPr>
        <w:t>or example:</w:t>
      </w:r>
    </w:p>
    <w:p w:rsidR="001F79FD" w:rsidRPr="00CB5964" w:rsidRDefault="0029242F" w:rsidP="001F79FD">
      <w:pPr>
        <w:spacing w:before="100" w:beforeAutospacing="1" w:after="100" w:afterAutospacing="1" w:line="240" w:lineRule="auto"/>
        <w:outlineLvl w:val="0"/>
        <w:rPr>
          <w:rFonts w:ascii="Arial" w:eastAsia="Times New Roman" w:hAnsi="Arial" w:cs="Arial"/>
          <w:b/>
          <w:bCs/>
          <w:color w:val="0000CC"/>
          <w:kern w:val="36"/>
          <w:sz w:val="28"/>
          <w:szCs w:val="28"/>
          <w:lang w:eastAsia="en-GB"/>
        </w:rPr>
      </w:pPr>
      <w:r w:rsidRPr="00CB5964">
        <w:rPr>
          <w:rFonts w:ascii="Arial" w:eastAsia="Times New Roman" w:hAnsi="Arial" w:cs="Arial"/>
          <w:b/>
          <w:bCs/>
          <w:color w:val="0000CC"/>
          <w:kern w:val="36"/>
          <w:sz w:val="28"/>
          <w:szCs w:val="28"/>
          <w:lang w:eastAsia="en-GB"/>
        </w:rPr>
        <w:t xml:space="preserve">NEW Napoleonic Wargaming e-book </w:t>
      </w:r>
      <w:r w:rsidR="001F79FD" w:rsidRPr="00CB5964">
        <w:rPr>
          <w:rFonts w:ascii="Arial" w:eastAsia="Times New Roman" w:hAnsi="Arial" w:cs="Arial"/>
          <w:b/>
          <w:bCs/>
          <w:color w:val="0000CC"/>
          <w:kern w:val="36"/>
          <w:sz w:val="28"/>
          <w:szCs w:val="28"/>
          <w:lang w:eastAsia="en-GB"/>
        </w:rPr>
        <w:t>“The Battle of Waterloo: French Army 15 mm Miniature Flags - Quantity 150”</w:t>
      </w:r>
    </w:p>
    <w:p w:rsidR="000565A9" w:rsidRPr="00B644BF" w:rsidRDefault="000565A9" w:rsidP="001F79FD">
      <w:pPr>
        <w:spacing w:before="100" w:beforeAutospacing="1" w:after="100" w:afterAutospacing="1" w:line="240" w:lineRule="auto"/>
        <w:outlineLvl w:val="0"/>
        <w:rPr>
          <w:rFonts w:ascii="Arial" w:eastAsia="Times New Roman" w:hAnsi="Arial" w:cs="Arial"/>
          <w:bCs/>
          <w:kern w:val="36"/>
          <w:sz w:val="24"/>
          <w:szCs w:val="24"/>
          <w:lang w:eastAsia="en-GB"/>
        </w:rPr>
      </w:pPr>
      <w:r w:rsidRPr="00B644BF">
        <w:rPr>
          <w:rFonts w:ascii="Arial" w:eastAsia="Times New Roman" w:hAnsi="Arial" w:cs="Arial"/>
          <w:bCs/>
          <w:kern w:val="36"/>
          <w:sz w:val="24"/>
          <w:szCs w:val="24"/>
          <w:lang w:eastAsia="en-GB"/>
        </w:rPr>
        <w:t>The way you add your affiliate link, is to:</w:t>
      </w:r>
    </w:p>
    <w:p w:rsidR="000565A9" w:rsidRPr="00B644BF" w:rsidRDefault="00DE26F1" w:rsidP="000565A9">
      <w:pPr>
        <w:pStyle w:val="ListParagraph"/>
        <w:numPr>
          <w:ilvl w:val="0"/>
          <w:numId w:val="1"/>
        </w:numPr>
        <w:spacing w:before="100" w:beforeAutospacing="1" w:after="100" w:afterAutospacing="1" w:line="240" w:lineRule="auto"/>
        <w:outlineLvl w:val="0"/>
        <w:rPr>
          <w:rFonts w:ascii="Arial" w:eastAsia="Times New Roman" w:hAnsi="Arial" w:cs="Arial"/>
          <w:bCs/>
          <w:kern w:val="36"/>
          <w:sz w:val="28"/>
          <w:szCs w:val="28"/>
          <w:lang w:eastAsia="en-GB"/>
        </w:rPr>
      </w:pPr>
      <w:r w:rsidRPr="00B644BF">
        <w:rPr>
          <w:rFonts w:ascii="Arial" w:eastAsia="Times New Roman" w:hAnsi="Arial" w:cs="Arial"/>
          <w:b/>
          <w:bCs/>
          <w:kern w:val="36"/>
          <w:sz w:val="24"/>
          <w:szCs w:val="24"/>
          <w:lang w:eastAsia="en-GB"/>
        </w:rPr>
        <w:t>Add a hyperlink</w:t>
      </w:r>
      <w:r w:rsidRPr="00B644BF">
        <w:rPr>
          <w:rFonts w:ascii="Arial" w:eastAsia="Times New Roman" w:hAnsi="Arial" w:cs="Arial"/>
          <w:bCs/>
          <w:kern w:val="36"/>
          <w:sz w:val="24"/>
          <w:szCs w:val="24"/>
          <w:lang w:eastAsia="en-GB"/>
        </w:rPr>
        <w:t xml:space="preserve"> to </w:t>
      </w:r>
      <w:r w:rsidR="000565A9" w:rsidRPr="00B644BF">
        <w:rPr>
          <w:rFonts w:ascii="Arial" w:eastAsia="Times New Roman" w:hAnsi="Arial" w:cs="Arial"/>
          <w:bCs/>
          <w:kern w:val="36"/>
          <w:sz w:val="24"/>
          <w:szCs w:val="24"/>
          <w:lang w:eastAsia="en-GB"/>
        </w:rPr>
        <w:t xml:space="preserve">the </w:t>
      </w:r>
      <w:r w:rsidRPr="00B644BF">
        <w:rPr>
          <w:rFonts w:ascii="Arial" w:eastAsia="Times New Roman" w:hAnsi="Arial" w:cs="Arial"/>
          <w:bCs/>
          <w:kern w:val="36"/>
          <w:sz w:val="24"/>
          <w:szCs w:val="24"/>
          <w:lang w:eastAsia="en-GB"/>
        </w:rPr>
        <w:t>e-book title wording you want to use</w:t>
      </w:r>
      <w:r w:rsidR="00E26948" w:rsidRPr="00B644BF">
        <w:rPr>
          <w:rFonts w:ascii="Arial" w:eastAsia="Times New Roman" w:hAnsi="Arial" w:cs="Arial"/>
          <w:bCs/>
          <w:kern w:val="36"/>
          <w:sz w:val="24"/>
          <w:szCs w:val="24"/>
          <w:lang w:eastAsia="en-GB"/>
        </w:rPr>
        <w:t>.</w:t>
      </w:r>
    </w:p>
    <w:p w:rsidR="00DE26F1" w:rsidRPr="00B644BF" w:rsidRDefault="0029242F" w:rsidP="000565A9">
      <w:pPr>
        <w:pStyle w:val="ListParagraph"/>
        <w:numPr>
          <w:ilvl w:val="0"/>
          <w:numId w:val="1"/>
        </w:numPr>
        <w:spacing w:before="100" w:beforeAutospacing="1" w:after="100" w:afterAutospacing="1" w:line="240" w:lineRule="auto"/>
        <w:outlineLvl w:val="0"/>
        <w:rPr>
          <w:rFonts w:ascii="Arial" w:eastAsia="Times New Roman" w:hAnsi="Arial" w:cs="Arial"/>
          <w:bCs/>
          <w:i/>
          <w:kern w:val="36"/>
          <w:sz w:val="24"/>
          <w:szCs w:val="24"/>
          <w:lang w:eastAsia="en-GB"/>
        </w:rPr>
      </w:pPr>
      <w:r w:rsidRPr="00B644BF">
        <w:rPr>
          <w:rFonts w:ascii="Arial" w:eastAsia="Times New Roman" w:hAnsi="Arial" w:cs="Arial"/>
          <w:b/>
          <w:bCs/>
          <w:kern w:val="36"/>
          <w:sz w:val="24"/>
          <w:szCs w:val="24"/>
          <w:lang w:eastAsia="en-GB"/>
        </w:rPr>
        <w:t xml:space="preserve">Type in </w:t>
      </w:r>
      <w:r w:rsidR="004A087F" w:rsidRPr="00B644BF">
        <w:rPr>
          <w:rFonts w:ascii="Arial" w:eastAsia="Times New Roman" w:hAnsi="Arial" w:cs="Arial"/>
          <w:b/>
          <w:bCs/>
          <w:kern w:val="36"/>
          <w:sz w:val="24"/>
          <w:szCs w:val="24"/>
          <w:lang w:eastAsia="en-GB"/>
        </w:rPr>
        <w:t>your unique affiliate link</w:t>
      </w:r>
      <w:r w:rsidRPr="00B644BF">
        <w:rPr>
          <w:rFonts w:ascii="Arial" w:eastAsia="Times New Roman" w:hAnsi="Arial" w:cs="Arial"/>
          <w:bCs/>
          <w:kern w:val="36"/>
          <w:sz w:val="24"/>
          <w:szCs w:val="24"/>
          <w:lang w:eastAsia="en-GB"/>
        </w:rPr>
        <w:t xml:space="preserve"> </w:t>
      </w:r>
      <w:r w:rsidR="00DE26F1" w:rsidRPr="00B644BF">
        <w:rPr>
          <w:rFonts w:ascii="Arial" w:eastAsia="Times New Roman" w:hAnsi="Arial" w:cs="Arial"/>
          <w:bCs/>
          <w:kern w:val="36"/>
          <w:sz w:val="24"/>
          <w:szCs w:val="24"/>
          <w:lang w:eastAsia="en-GB"/>
        </w:rPr>
        <w:t>(</w:t>
      </w:r>
      <w:r w:rsidRPr="00B644BF">
        <w:rPr>
          <w:rFonts w:ascii="Arial" w:eastAsia="Times New Roman" w:hAnsi="Arial" w:cs="Arial"/>
          <w:bCs/>
          <w:i/>
          <w:kern w:val="36"/>
          <w:sz w:val="24"/>
          <w:szCs w:val="24"/>
          <w:lang w:eastAsia="en-GB"/>
        </w:rPr>
        <w:t>double check that you have cop</w:t>
      </w:r>
      <w:r w:rsidR="00CB5964">
        <w:rPr>
          <w:rFonts w:ascii="Arial" w:eastAsia="Times New Roman" w:hAnsi="Arial" w:cs="Arial"/>
          <w:bCs/>
          <w:i/>
          <w:kern w:val="36"/>
          <w:sz w:val="24"/>
          <w:szCs w:val="24"/>
          <w:lang w:eastAsia="en-GB"/>
        </w:rPr>
        <w:t>ied</w:t>
      </w:r>
      <w:r w:rsidRPr="00B644BF">
        <w:rPr>
          <w:rFonts w:ascii="Arial" w:eastAsia="Times New Roman" w:hAnsi="Arial" w:cs="Arial"/>
          <w:bCs/>
          <w:i/>
          <w:kern w:val="36"/>
          <w:sz w:val="24"/>
          <w:szCs w:val="24"/>
          <w:lang w:eastAsia="en-GB"/>
        </w:rPr>
        <w:t xml:space="preserve"> + pasted the entire link)</w:t>
      </w:r>
      <w:r w:rsidR="00DE26F1" w:rsidRPr="00B644BF">
        <w:rPr>
          <w:rFonts w:ascii="Arial" w:eastAsia="Times New Roman" w:hAnsi="Arial" w:cs="Arial"/>
          <w:bCs/>
          <w:i/>
          <w:kern w:val="36"/>
          <w:sz w:val="24"/>
          <w:szCs w:val="24"/>
          <w:lang w:eastAsia="en-GB"/>
        </w:rPr>
        <w:t>.</w:t>
      </w:r>
    </w:p>
    <w:p w:rsidR="000565A9" w:rsidRPr="00B644BF" w:rsidRDefault="00DE26F1" w:rsidP="000565A9">
      <w:pPr>
        <w:pStyle w:val="ListParagraph"/>
        <w:numPr>
          <w:ilvl w:val="0"/>
          <w:numId w:val="1"/>
        </w:numPr>
        <w:spacing w:before="100" w:beforeAutospacing="1" w:after="100" w:afterAutospacing="1" w:line="240" w:lineRule="auto"/>
        <w:outlineLvl w:val="0"/>
        <w:rPr>
          <w:rFonts w:ascii="Arial" w:eastAsia="Times New Roman" w:hAnsi="Arial" w:cs="Arial"/>
          <w:bCs/>
          <w:i/>
          <w:kern w:val="36"/>
          <w:sz w:val="24"/>
          <w:szCs w:val="24"/>
          <w:lang w:eastAsia="en-GB"/>
        </w:rPr>
      </w:pPr>
      <w:r w:rsidRPr="00B644BF">
        <w:rPr>
          <w:rFonts w:ascii="Arial" w:eastAsia="Times New Roman" w:hAnsi="Arial" w:cs="Arial"/>
          <w:bCs/>
          <w:i/>
          <w:noProof/>
          <w:kern w:val="36"/>
          <w:sz w:val="24"/>
          <w:szCs w:val="24"/>
          <w:lang w:eastAsia="en-GB"/>
        </w:rPr>
        <w:drawing>
          <wp:anchor distT="0" distB="0" distL="114300" distR="114300" simplePos="0" relativeHeight="251669504" behindDoc="0" locked="0" layoutInCell="1" allowOverlap="1">
            <wp:simplePos x="0" y="0"/>
            <wp:positionH relativeFrom="column">
              <wp:posOffset>173990</wp:posOffset>
            </wp:positionH>
            <wp:positionV relativeFrom="paragraph">
              <wp:posOffset>229235</wp:posOffset>
            </wp:positionV>
            <wp:extent cx="6353175" cy="371475"/>
            <wp:effectExtent l="19050" t="0" r="9525" b="0"/>
            <wp:wrapTopAndBottom/>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37928" t="71203" r="35834" b="26037"/>
                    <a:stretch>
                      <a:fillRect/>
                    </a:stretch>
                  </pic:blipFill>
                  <pic:spPr bwMode="auto">
                    <a:xfrm>
                      <a:off x="0" y="0"/>
                      <a:ext cx="6353175" cy="371475"/>
                    </a:xfrm>
                    <a:prstGeom prst="rect">
                      <a:avLst/>
                    </a:prstGeom>
                    <a:noFill/>
                    <a:ln w="9525">
                      <a:noFill/>
                      <a:miter lim="800000"/>
                      <a:headEnd/>
                      <a:tailEnd/>
                    </a:ln>
                  </pic:spPr>
                </pic:pic>
              </a:graphicData>
            </a:graphic>
          </wp:anchor>
        </w:drawing>
      </w:r>
      <w:r w:rsidRPr="00B644BF">
        <w:rPr>
          <w:rFonts w:ascii="Arial" w:eastAsia="Times New Roman" w:hAnsi="Arial" w:cs="Arial"/>
          <w:bCs/>
          <w:i/>
          <w:kern w:val="36"/>
          <w:sz w:val="24"/>
          <w:szCs w:val="24"/>
          <w:lang w:eastAsia="en-GB"/>
        </w:rPr>
        <w:t xml:space="preserve"> </w:t>
      </w:r>
      <w:r w:rsidRPr="00B644BF">
        <w:rPr>
          <w:rFonts w:ascii="Arial" w:eastAsia="Times New Roman" w:hAnsi="Arial" w:cs="Arial"/>
          <w:bCs/>
          <w:kern w:val="36"/>
          <w:sz w:val="24"/>
          <w:szCs w:val="24"/>
          <w:lang w:eastAsia="en-GB"/>
        </w:rPr>
        <w:t>Your link will look something like this</w:t>
      </w:r>
      <w:r>
        <w:rPr>
          <w:rFonts w:ascii="Arial" w:eastAsia="Times New Roman" w:hAnsi="Arial" w:cs="Arial"/>
          <w:bCs/>
          <w:color w:val="0070C0"/>
          <w:kern w:val="36"/>
          <w:sz w:val="24"/>
          <w:szCs w:val="24"/>
          <w:lang w:eastAsia="en-GB"/>
        </w:rPr>
        <w:t>:</w:t>
      </w:r>
    </w:p>
    <w:p w:rsidR="004A087F" w:rsidRPr="00B369AD" w:rsidRDefault="00DE26F1" w:rsidP="00F13469">
      <w:pPr>
        <w:pStyle w:val="ListParagraph"/>
        <w:numPr>
          <w:ilvl w:val="0"/>
          <w:numId w:val="1"/>
        </w:numPr>
        <w:spacing w:before="100" w:beforeAutospacing="1" w:after="100" w:afterAutospacing="1" w:line="240" w:lineRule="auto"/>
        <w:outlineLvl w:val="0"/>
        <w:rPr>
          <w:rFonts w:ascii="Arial" w:eastAsia="Times New Roman" w:hAnsi="Arial" w:cs="Arial"/>
          <w:b/>
          <w:bCs/>
          <w:sz w:val="24"/>
          <w:szCs w:val="24"/>
          <w:lang w:eastAsia="en-GB"/>
        </w:rPr>
      </w:pPr>
      <w:r w:rsidRPr="00400910">
        <w:rPr>
          <w:rFonts w:ascii="Arial" w:eastAsia="Times New Roman" w:hAnsi="Arial" w:cs="Arial"/>
          <w:b/>
          <w:bCs/>
          <w:kern w:val="36"/>
          <w:sz w:val="24"/>
          <w:szCs w:val="24"/>
          <w:lang w:eastAsia="en-GB"/>
        </w:rPr>
        <w:t xml:space="preserve">You will then </w:t>
      </w:r>
      <w:r w:rsidR="0029242F" w:rsidRPr="00400910">
        <w:rPr>
          <w:rFonts w:ascii="Arial" w:eastAsia="Times New Roman" w:hAnsi="Arial" w:cs="Arial"/>
          <w:b/>
          <w:bCs/>
          <w:kern w:val="36"/>
          <w:sz w:val="24"/>
          <w:szCs w:val="24"/>
          <w:lang w:eastAsia="en-GB"/>
        </w:rPr>
        <w:t>have a live link to the eBook</w:t>
      </w:r>
      <w:r w:rsidR="0029242F" w:rsidRPr="00B644BF">
        <w:rPr>
          <w:rFonts w:ascii="Arial" w:eastAsia="Times New Roman" w:hAnsi="Arial" w:cs="Arial"/>
          <w:bCs/>
          <w:kern w:val="36"/>
          <w:sz w:val="24"/>
          <w:szCs w:val="24"/>
          <w:lang w:eastAsia="en-GB"/>
        </w:rPr>
        <w:t>, wh</w:t>
      </w:r>
      <w:r w:rsidRPr="00B644BF">
        <w:rPr>
          <w:rFonts w:ascii="Arial" w:eastAsia="Times New Roman" w:hAnsi="Arial" w:cs="Arial"/>
          <w:bCs/>
          <w:kern w:val="36"/>
          <w:sz w:val="24"/>
          <w:szCs w:val="24"/>
          <w:lang w:eastAsia="en-GB"/>
        </w:rPr>
        <w:t>ich</w:t>
      </w:r>
      <w:r w:rsidR="0029242F" w:rsidRPr="00B644BF">
        <w:rPr>
          <w:rFonts w:ascii="Arial" w:eastAsia="Times New Roman" w:hAnsi="Arial" w:cs="Arial"/>
          <w:bCs/>
          <w:kern w:val="36"/>
          <w:sz w:val="24"/>
          <w:szCs w:val="24"/>
          <w:lang w:eastAsia="en-GB"/>
        </w:rPr>
        <w:t xml:space="preserve"> you can then </w:t>
      </w:r>
      <w:r w:rsidRPr="00B644BF">
        <w:rPr>
          <w:rFonts w:ascii="Arial" w:eastAsia="Times New Roman" w:hAnsi="Arial" w:cs="Arial"/>
          <w:bCs/>
          <w:kern w:val="36"/>
          <w:sz w:val="24"/>
          <w:szCs w:val="24"/>
          <w:lang w:eastAsia="en-GB"/>
        </w:rPr>
        <w:t xml:space="preserve">place anywhere you </w:t>
      </w:r>
      <w:r w:rsidR="00B644BF">
        <w:rPr>
          <w:rFonts w:ascii="Arial" w:eastAsia="Times New Roman" w:hAnsi="Arial" w:cs="Arial"/>
          <w:bCs/>
          <w:kern w:val="36"/>
          <w:sz w:val="24"/>
          <w:szCs w:val="24"/>
          <w:lang w:eastAsia="en-GB"/>
        </w:rPr>
        <w:t>w</w:t>
      </w:r>
      <w:r w:rsidR="0067684C">
        <w:rPr>
          <w:rFonts w:ascii="Arial" w:eastAsia="Times New Roman" w:hAnsi="Arial" w:cs="Arial"/>
          <w:bCs/>
          <w:kern w:val="36"/>
          <w:sz w:val="24"/>
          <w:szCs w:val="24"/>
          <w:lang w:eastAsia="en-GB"/>
        </w:rPr>
        <w:t>ant to in order to generate interest</w:t>
      </w:r>
      <w:r w:rsidRPr="00B644BF">
        <w:rPr>
          <w:rFonts w:ascii="Arial" w:eastAsia="Times New Roman" w:hAnsi="Arial" w:cs="Arial"/>
          <w:bCs/>
          <w:kern w:val="36"/>
          <w:sz w:val="24"/>
          <w:szCs w:val="24"/>
          <w:lang w:eastAsia="en-GB"/>
        </w:rPr>
        <w:t>.</w:t>
      </w:r>
    </w:p>
    <w:p w:rsidR="00B369AD" w:rsidRPr="00B369AD" w:rsidRDefault="00B369AD" w:rsidP="00B369AD">
      <w:pPr>
        <w:spacing w:before="100" w:beforeAutospacing="1" w:after="100" w:afterAutospacing="1" w:line="240" w:lineRule="auto"/>
        <w:outlineLvl w:val="0"/>
        <w:rPr>
          <w:rFonts w:ascii="Arial" w:eastAsia="Times New Roman" w:hAnsi="Arial" w:cs="Arial"/>
          <w:b/>
          <w:bCs/>
          <w:sz w:val="24"/>
          <w:szCs w:val="24"/>
          <w:lang w:eastAsia="en-GB"/>
        </w:rPr>
      </w:pPr>
      <w:r>
        <w:rPr>
          <w:rFonts w:ascii="Arial" w:eastAsia="Times New Roman" w:hAnsi="Arial" w:cs="Arial"/>
          <w:b/>
          <w:bCs/>
          <w:sz w:val="24"/>
          <w:szCs w:val="24"/>
          <w:lang w:eastAsia="en-GB"/>
        </w:rPr>
        <w:t>____________________________________________________________________________</w:t>
      </w:r>
    </w:p>
    <w:p w:rsidR="00B644BF" w:rsidRPr="00615F10" w:rsidRDefault="00B644BF" w:rsidP="00B644BF">
      <w:pPr>
        <w:spacing w:before="100" w:beforeAutospacing="1" w:after="100" w:afterAutospacing="1" w:line="240" w:lineRule="auto"/>
        <w:outlineLvl w:val="0"/>
        <w:rPr>
          <w:rFonts w:ascii="Arial" w:eastAsia="Times New Roman" w:hAnsi="Arial" w:cs="Arial"/>
          <w:b/>
          <w:bCs/>
          <w:sz w:val="32"/>
          <w:szCs w:val="32"/>
          <w:lang w:eastAsia="en-GB"/>
        </w:rPr>
      </w:pPr>
      <w:r w:rsidRPr="00615F10">
        <w:rPr>
          <w:rFonts w:ascii="Arial" w:eastAsia="Times New Roman" w:hAnsi="Arial" w:cs="Arial"/>
          <w:b/>
          <w:bCs/>
          <w:sz w:val="32"/>
          <w:szCs w:val="32"/>
          <w:lang w:eastAsia="en-GB"/>
        </w:rPr>
        <w:t>Option B:</w:t>
      </w:r>
    </w:p>
    <w:p w:rsidR="00B644BF" w:rsidRPr="00615F10" w:rsidRDefault="00B644BF" w:rsidP="00B644BF">
      <w:pPr>
        <w:spacing w:before="100" w:beforeAutospacing="1" w:after="100" w:afterAutospacing="1" w:line="240" w:lineRule="auto"/>
        <w:outlineLvl w:val="0"/>
        <w:rPr>
          <w:rFonts w:ascii="Arial" w:eastAsia="Times New Roman" w:hAnsi="Arial" w:cs="Arial"/>
          <w:b/>
          <w:bCs/>
          <w:sz w:val="32"/>
          <w:szCs w:val="32"/>
          <w:lang w:eastAsia="en-GB"/>
        </w:rPr>
      </w:pPr>
      <w:r w:rsidRPr="00615F10">
        <w:rPr>
          <w:rFonts w:ascii="Arial" w:eastAsia="Times New Roman" w:hAnsi="Arial" w:cs="Arial"/>
          <w:b/>
          <w:bCs/>
          <w:sz w:val="32"/>
          <w:szCs w:val="32"/>
          <w:lang w:eastAsia="en-GB"/>
        </w:rPr>
        <w:t xml:space="preserve">Add your </w:t>
      </w:r>
      <w:r w:rsidR="00615F10">
        <w:rPr>
          <w:rFonts w:ascii="Arial" w:eastAsia="Times New Roman" w:hAnsi="Arial" w:cs="Arial"/>
          <w:b/>
          <w:bCs/>
          <w:sz w:val="32"/>
          <w:szCs w:val="32"/>
          <w:lang w:eastAsia="en-GB"/>
        </w:rPr>
        <w:t>a</w:t>
      </w:r>
      <w:r w:rsidRPr="00615F10">
        <w:rPr>
          <w:rFonts w:ascii="Arial" w:eastAsia="Times New Roman" w:hAnsi="Arial" w:cs="Arial"/>
          <w:b/>
          <w:bCs/>
          <w:sz w:val="32"/>
          <w:szCs w:val="32"/>
          <w:lang w:eastAsia="en-GB"/>
        </w:rPr>
        <w:t xml:space="preserve">ffiliate link to a full description of the eBook + image  </w:t>
      </w:r>
    </w:p>
    <w:p w:rsidR="00AC09BE" w:rsidRDefault="00615F10" w:rsidP="00F13469">
      <w:pPr>
        <w:spacing w:before="100" w:beforeAutospacing="1" w:after="100" w:afterAutospacing="1" w:line="240" w:lineRule="auto"/>
        <w:outlineLvl w:val="0"/>
        <w:rPr>
          <w:rFonts w:ascii="Times New Roman" w:eastAsia="Times New Roman" w:hAnsi="Times New Roman" w:cs="Times New Roman"/>
          <w:b/>
          <w:bCs/>
          <w:noProof/>
          <w:kern w:val="36"/>
          <w:sz w:val="32"/>
          <w:szCs w:val="32"/>
          <w:lang w:eastAsia="en-GB"/>
        </w:rPr>
      </w:pPr>
      <w:r>
        <w:rPr>
          <w:rFonts w:ascii="Arial" w:eastAsia="Times New Roman" w:hAnsi="Arial" w:cs="Arial"/>
          <w:bCs/>
          <w:noProof/>
          <w:sz w:val="24"/>
          <w:szCs w:val="24"/>
          <w:lang w:eastAsia="en-GB"/>
        </w:rPr>
        <w:drawing>
          <wp:anchor distT="0" distB="0" distL="114300" distR="114300" simplePos="0" relativeHeight="251671552" behindDoc="0" locked="0" layoutInCell="1" allowOverlap="1">
            <wp:simplePos x="0" y="0"/>
            <wp:positionH relativeFrom="column">
              <wp:posOffset>1445895</wp:posOffset>
            </wp:positionH>
            <wp:positionV relativeFrom="paragraph">
              <wp:posOffset>618490</wp:posOffset>
            </wp:positionV>
            <wp:extent cx="3284855" cy="3284220"/>
            <wp:effectExtent l="19050" t="0" r="0" b="0"/>
            <wp:wrapTopAndBottom/>
            <wp:docPr id="11" name="Picture 0" descr="TBW01-3DCOVER-1000x1000_12.0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01-3DCOVER-1000x1000_12.01.22.png"/>
                    <pic:cNvPicPr/>
                  </pic:nvPicPr>
                  <pic:blipFill>
                    <a:blip r:embed="rId6" cstate="print"/>
                    <a:srcRect l="5727" t="10459" r="13985" b="9386"/>
                    <a:stretch>
                      <a:fillRect/>
                    </a:stretch>
                  </pic:blipFill>
                  <pic:spPr>
                    <a:xfrm>
                      <a:off x="0" y="0"/>
                      <a:ext cx="3284855" cy="3284220"/>
                    </a:xfrm>
                    <a:prstGeom prst="rect">
                      <a:avLst/>
                    </a:prstGeom>
                  </pic:spPr>
                </pic:pic>
              </a:graphicData>
            </a:graphic>
          </wp:anchor>
        </w:drawing>
      </w:r>
      <w:r w:rsidR="00B644BF">
        <w:rPr>
          <w:rFonts w:ascii="Arial" w:eastAsia="Times New Roman" w:hAnsi="Arial" w:cs="Arial"/>
          <w:bCs/>
          <w:sz w:val="24"/>
          <w:szCs w:val="24"/>
          <w:lang w:eastAsia="en-GB"/>
        </w:rPr>
        <w:t>Depending on how much space you have, or wish to dedicate to promoting the e-book, you could also use the entire description, or an edited version, including a picture of the book</w:t>
      </w:r>
      <w:r>
        <w:rPr>
          <w:rFonts w:ascii="Arial" w:eastAsia="Times New Roman" w:hAnsi="Arial" w:cs="Arial"/>
          <w:bCs/>
          <w:sz w:val="24"/>
          <w:szCs w:val="24"/>
          <w:lang w:eastAsia="en-GB"/>
        </w:rPr>
        <w:t>:</w:t>
      </w:r>
      <w:r w:rsidR="001F79FD" w:rsidRPr="001F79FD">
        <w:rPr>
          <w:rFonts w:ascii="Arial" w:eastAsia="Times New Roman" w:hAnsi="Arial" w:cs="Arial"/>
          <w:b/>
          <w:bCs/>
          <w:color w:val="0070C0"/>
          <w:sz w:val="24"/>
          <w:szCs w:val="24"/>
          <w:lang w:eastAsia="en-GB"/>
        </w:rPr>
        <w:t xml:space="preserve"> </w:t>
      </w:r>
      <w:r w:rsidR="00AC09BE">
        <w:rPr>
          <w:rFonts w:ascii="Times New Roman" w:eastAsia="Times New Roman" w:hAnsi="Times New Roman" w:cs="Times New Roman"/>
          <w:b/>
          <w:bCs/>
          <w:color w:val="0070C0"/>
          <w:sz w:val="24"/>
          <w:szCs w:val="24"/>
          <w:lang w:eastAsia="en-GB"/>
        </w:rPr>
        <w:t xml:space="preserve">    </w:t>
      </w:r>
    </w:p>
    <w:p w:rsidR="00615F10" w:rsidRDefault="00615F10" w:rsidP="00F13469">
      <w:pPr>
        <w:spacing w:before="100" w:beforeAutospacing="1" w:after="100" w:afterAutospacing="1" w:line="240" w:lineRule="auto"/>
        <w:outlineLvl w:val="0"/>
        <w:rPr>
          <w:rFonts w:ascii="Arial" w:eastAsia="Times New Roman" w:hAnsi="Arial" w:cs="Arial"/>
          <w:b/>
          <w:bCs/>
          <w:kern w:val="36"/>
          <w:sz w:val="32"/>
          <w:szCs w:val="32"/>
          <w:lang w:eastAsia="en-GB"/>
        </w:rPr>
      </w:pPr>
    </w:p>
    <w:p w:rsidR="00615F10" w:rsidRDefault="00615F10" w:rsidP="00F13469">
      <w:pPr>
        <w:spacing w:before="100" w:beforeAutospacing="1" w:after="100" w:afterAutospacing="1" w:line="240" w:lineRule="auto"/>
        <w:outlineLvl w:val="0"/>
        <w:rPr>
          <w:rFonts w:ascii="Arial" w:eastAsia="Times New Roman" w:hAnsi="Arial" w:cs="Arial"/>
          <w:b/>
          <w:bCs/>
          <w:kern w:val="36"/>
          <w:sz w:val="32"/>
          <w:szCs w:val="32"/>
          <w:lang w:eastAsia="en-GB"/>
        </w:rPr>
      </w:pPr>
    </w:p>
    <w:p w:rsidR="00F13469" w:rsidRPr="00CB5964" w:rsidRDefault="00F13469" w:rsidP="00F13469">
      <w:pPr>
        <w:spacing w:before="100" w:beforeAutospacing="1" w:after="100" w:afterAutospacing="1" w:line="240" w:lineRule="auto"/>
        <w:outlineLvl w:val="0"/>
        <w:rPr>
          <w:rFonts w:ascii="Arial" w:eastAsia="Times New Roman" w:hAnsi="Arial" w:cs="Arial"/>
          <w:b/>
          <w:bCs/>
          <w:color w:val="0000CC"/>
          <w:kern w:val="36"/>
          <w:sz w:val="32"/>
          <w:szCs w:val="32"/>
          <w:lang w:eastAsia="en-GB"/>
        </w:rPr>
      </w:pPr>
      <w:r w:rsidRPr="00CB5964">
        <w:rPr>
          <w:rFonts w:ascii="Arial" w:eastAsia="Times New Roman" w:hAnsi="Arial" w:cs="Arial"/>
          <w:b/>
          <w:bCs/>
          <w:color w:val="0000CC"/>
          <w:kern w:val="36"/>
          <w:sz w:val="32"/>
          <w:szCs w:val="32"/>
          <w:lang w:eastAsia="en-GB"/>
        </w:rPr>
        <w:lastRenderedPageBreak/>
        <w:t>The Battle of Waterloo: French Army 15 mm Miniature Flags</w:t>
      </w:r>
      <w:r w:rsidR="00CA6EB8" w:rsidRPr="00CB5964">
        <w:rPr>
          <w:rFonts w:ascii="Arial" w:eastAsia="Times New Roman" w:hAnsi="Arial" w:cs="Arial"/>
          <w:b/>
          <w:bCs/>
          <w:color w:val="0000CC"/>
          <w:kern w:val="36"/>
          <w:sz w:val="32"/>
          <w:szCs w:val="32"/>
          <w:lang w:eastAsia="en-GB"/>
        </w:rPr>
        <w:t xml:space="preserve"> </w:t>
      </w:r>
      <w:r w:rsidRPr="00CB5964">
        <w:rPr>
          <w:rFonts w:ascii="Arial" w:eastAsia="Times New Roman" w:hAnsi="Arial" w:cs="Arial"/>
          <w:b/>
          <w:bCs/>
          <w:color w:val="0000CC"/>
          <w:kern w:val="36"/>
          <w:sz w:val="32"/>
          <w:szCs w:val="32"/>
          <w:lang w:eastAsia="en-GB"/>
        </w:rPr>
        <w:t>- Quantity 150</w:t>
      </w:r>
    </w:p>
    <w:p w:rsidR="00F13469" w:rsidRPr="00CB5964" w:rsidRDefault="00F13469" w:rsidP="00F13469">
      <w:pPr>
        <w:spacing w:after="0" w:line="240" w:lineRule="auto"/>
        <w:rPr>
          <w:rFonts w:ascii="Arial" w:eastAsia="Times New Roman" w:hAnsi="Arial" w:cs="Arial"/>
          <w:i/>
          <w:color w:val="0000CC"/>
          <w:sz w:val="24"/>
          <w:szCs w:val="24"/>
          <w:lang w:eastAsia="en-GB"/>
        </w:rPr>
      </w:pPr>
      <w:r w:rsidRPr="00CB5964">
        <w:rPr>
          <w:rFonts w:ascii="Arial" w:eastAsia="Times New Roman" w:hAnsi="Arial" w:cs="Arial"/>
          <w:bCs/>
          <w:i/>
          <w:color w:val="0000CC"/>
          <w:sz w:val="24"/>
          <w:szCs w:val="24"/>
          <w:lang w:eastAsia="en-GB"/>
        </w:rPr>
        <w:t>Description</w:t>
      </w:r>
      <w:r w:rsidRPr="00CB5964">
        <w:rPr>
          <w:rFonts w:ascii="Arial" w:eastAsia="Times New Roman" w:hAnsi="Arial" w:cs="Arial"/>
          <w:i/>
          <w:color w:val="0000CC"/>
          <w:sz w:val="24"/>
          <w:szCs w:val="24"/>
          <w:lang w:eastAsia="en-GB"/>
        </w:rPr>
        <w:t xml:space="preserve"> </w:t>
      </w:r>
    </w:p>
    <w:p w:rsidR="00CA6EB8" w:rsidRPr="00CB5964" w:rsidRDefault="00F13469" w:rsidP="00F13469">
      <w:pPr>
        <w:spacing w:before="100" w:beforeAutospacing="1" w:after="100" w:afterAutospacing="1" w:line="240" w:lineRule="auto"/>
        <w:rPr>
          <w:rFonts w:ascii="Arial" w:hAnsi="Arial" w:cs="Arial"/>
          <w:color w:val="0000CC"/>
        </w:rPr>
      </w:pPr>
      <w:r w:rsidRPr="00CB5964">
        <w:rPr>
          <w:rFonts w:ascii="Arial" w:eastAsia="Times New Roman" w:hAnsi="Arial" w:cs="Arial"/>
          <w:b/>
          <w:bCs/>
          <w:color w:val="0000CC"/>
          <w:sz w:val="24"/>
          <w:szCs w:val="24"/>
          <w:lang w:eastAsia="en-GB"/>
        </w:rPr>
        <w:t>"The Battle of Waterloo</w:t>
      </w:r>
      <w:r w:rsidR="00824C7A" w:rsidRPr="00CB5964">
        <w:rPr>
          <w:rFonts w:ascii="Arial" w:eastAsia="Times New Roman" w:hAnsi="Arial" w:cs="Arial"/>
          <w:b/>
          <w:bCs/>
          <w:color w:val="0000CC"/>
          <w:sz w:val="24"/>
          <w:szCs w:val="24"/>
          <w:lang w:eastAsia="en-GB"/>
        </w:rPr>
        <w:t>: French Army 15 mm</w:t>
      </w:r>
      <w:r w:rsidRPr="00CB5964">
        <w:rPr>
          <w:rFonts w:ascii="Arial" w:eastAsia="Times New Roman" w:hAnsi="Arial" w:cs="Arial"/>
          <w:b/>
          <w:bCs/>
          <w:color w:val="0000CC"/>
          <w:sz w:val="24"/>
          <w:szCs w:val="24"/>
          <w:lang w:eastAsia="en-GB"/>
        </w:rPr>
        <w:t xml:space="preserve"> Miniature Flags"</w:t>
      </w:r>
      <w:r w:rsidRPr="00CB5964">
        <w:rPr>
          <w:rFonts w:ascii="Arial" w:eastAsia="Times New Roman" w:hAnsi="Arial" w:cs="Arial"/>
          <w:color w:val="0000CC"/>
          <w:sz w:val="24"/>
          <w:szCs w:val="24"/>
          <w:lang w:eastAsia="en-GB"/>
        </w:rPr>
        <w:t xml:space="preserve"> e</w:t>
      </w:r>
      <w:r w:rsidR="000565A9" w:rsidRPr="00CB5964">
        <w:rPr>
          <w:rFonts w:ascii="Arial" w:eastAsia="Times New Roman" w:hAnsi="Arial" w:cs="Arial"/>
          <w:color w:val="0000CC"/>
          <w:sz w:val="24"/>
          <w:szCs w:val="24"/>
          <w:lang w:eastAsia="en-GB"/>
        </w:rPr>
        <w:t>-b</w:t>
      </w:r>
      <w:r w:rsidRPr="00CB5964">
        <w:rPr>
          <w:rFonts w:ascii="Arial" w:eastAsia="Times New Roman" w:hAnsi="Arial" w:cs="Arial"/>
          <w:color w:val="0000CC"/>
          <w:sz w:val="24"/>
          <w:szCs w:val="24"/>
          <w:lang w:eastAsia="en-GB"/>
        </w:rPr>
        <w:t xml:space="preserve">ook, is specifically suited for collectors and wargamers who require accurate, detailed, 15mm </w:t>
      </w:r>
      <w:r w:rsidR="00AC09BE" w:rsidRPr="00CB5964">
        <w:rPr>
          <w:rFonts w:ascii="Arial" w:eastAsia="Times New Roman" w:hAnsi="Arial" w:cs="Arial"/>
          <w:color w:val="0000CC"/>
          <w:sz w:val="24"/>
          <w:szCs w:val="24"/>
          <w:lang w:eastAsia="en-GB"/>
        </w:rPr>
        <w:t>to</w:t>
      </w:r>
      <w:r w:rsidRPr="00CB5964">
        <w:rPr>
          <w:rFonts w:ascii="Arial" w:eastAsia="Times New Roman" w:hAnsi="Arial" w:cs="Arial"/>
          <w:color w:val="0000CC"/>
          <w:sz w:val="24"/>
          <w:szCs w:val="24"/>
          <w:lang w:eastAsia="en-GB"/>
        </w:rPr>
        <w:t xml:space="preserve"> 18mm scale flags, for the Napoleonic French Army that fought at Waterloo in 1815.</w:t>
      </w:r>
      <w:r w:rsidRPr="00CB5964">
        <w:rPr>
          <w:rFonts w:ascii="Arial" w:eastAsia="Times New Roman" w:hAnsi="Arial" w:cs="Arial"/>
          <w:color w:val="0000CC"/>
          <w:sz w:val="24"/>
          <w:szCs w:val="24"/>
          <w:lang w:eastAsia="en-GB"/>
        </w:rPr>
        <w:br/>
      </w:r>
      <w:r w:rsidRPr="00CB5964">
        <w:rPr>
          <w:rFonts w:ascii="Arial" w:eastAsia="Times New Roman" w:hAnsi="Arial" w:cs="Arial"/>
          <w:color w:val="0000CC"/>
          <w:sz w:val="24"/>
          <w:szCs w:val="24"/>
          <w:lang w:eastAsia="en-GB"/>
        </w:rPr>
        <w:br/>
        <w:t> </w:t>
      </w:r>
      <w:r w:rsidRPr="00CB5964">
        <w:rPr>
          <w:rFonts w:ascii="Arial" w:eastAsia="Times New Roman" w:hAnsi="Arial" w:cs="Arial"/>
          <w:b/>
          <w:bCs/>
          <w:color w:val="0000CC"/>
          <w:sz w:val="24"/>
          <w:szCs w:val="24"/>
          <w:lang w:eastAsia="en-GB"/>
        </w:rPr>
        <w:t>This unique set features 150 miniature flags</w:t>
      </w:r>
      <w:r w:rsidRPr="00CB5964">
        <w:rPr>
          <w:rFonts w:ascii="Arial" w:eastAsia="Times New Roman" w:hAnsi="Arial" w:cs="Arial"/>
          <w:color w:val="0000CC"/>
          <w:sz w:val="24"/>
          <w:szCs w:val="24"/>
          <w:lang w:eastAsia="en-GB"/>
        </w:rPr>
        <w:t xml:space="preserve"> that are designed and arranged to be printed out on to paper, cut out with scissors, and then glued to metal miniatures. All the flags have been sized to fit 15 mm figures (Minifigs) and 18 mm (AB Figures).</w:t>
      </w:r>
      <w:r w:rsidRPr="00CB5964">
        <w:rPr>
          <w:rFonts w:ascii="Arial" w:eastAsia="Times New Roman" w:hAnsi="Arial" w:cs="Arial"/>
          <w:color w:val="0000CC"/>
          <w:sz w:val="24"/>
          <w:szCs w:val="24"/>
          <w:lang w:eastAsia="en-GB"/>
        </w:rPr>
        <w:br/>
      </w:r>
      <w:r w:rsidRPr="00CB5964">
        <w:rPr>
          <w:rFonts w:ascii="Arial" w:eastAsia="Times New Roman" w:hAnsi="Arial" w:cs="Arial"/>
          <w:color w:val="0000CC"/>
          <w:sz w:val="24"/>
          <w:szCs w:val="24"/>
          <w:lang w:eastAsia="en-GB"/>
        </w:rPr>
        <w:br/>
        <w:t>Features:</w:t>
      </w:r>
      <w:r w:rsidRPr="00CB5964">
        <w:rPr>
          <w:rFonts w:ascii="Arial" w:eastAsia="Times New Roman" w:hAnsi="Arial" w:cs="Arial"/>
          <w:color w:val="0000CC"/>
          <w:sz w:val="24"/>
          <w:szCs w:val="24"/>
          <w:lang w:eastAsia="en-GB"/>
        </w:rPr>
        <w:br/>
      </w:r>
      <w:r w:rsidRPr="00CB5964">
        <w:rPr>
          <w:rFonts w:ascii="Arial" w:eastAsia="Times New Roman" w:hAnsi="Arial" w:cs="Arial"/>
          <w:color w:val="0000CC"/>
          <w:sz w:val="24"/>
          <w:szCs w:val="24"/>
          <w:lang w:eastAsia="en-GB"/>
        </w:rPr>
        <w:br/>
        <w:t xml:space="preserve">* </w:t>
      </w:r>
      <w:r w:rsidRPr="00CB5964">
        <w:rPr>
          <w:rFonts w:ascii="Arial" w:eastAsia="Times New Roman" w:hAnsi="Arial" w:cs="Arial"/>
          <w:b/>
          <w:bCs/>
          <w:color w:val="0000CC"/>
          <w:sz w:val="24"/>
          <w:szCs w:val="24"/>
          <w:lang w:eastAsia="en-GB"/>
        </w:rPr>
        <w:t>Regimental tricolour flags</w:t>
      </w:r>
      <w:r w:rsidRPr="00CB5964">
        <w:rPr>
          <w:rFonts w:ascii="Arial" w:eastAsia="Times New Roman" w:hAnsi="Arial" w:cs="Arial"/>
          <w:color w:val="0000CC"/>
          <w:sz w:val="24"/>
          <w:szCs w:val="24"/>
          <w:lang w:eastAsia="en-GB"/>
        </w:rPr>
        <w:t xml:space="preserve"> for all the infantry &amp; cavalry regiments of the Line and Imperial Guard.</w:t>
      </w:r>
      <w:r w:rsidRPr="00CB5964">
        <w:rPr>
          <w:rFonts w:ascii="Arial" w:eastAsia="Times New Roman" w:hAnsi="Arial" w:cs="Arial"/>
          <w:color w:val="0000CC"/>
          <w:sz w:val="24"/>
          <w:szCs w:val="24"/>
          <w:lang w:eastAsia="en-GB"/>
        </w:rPr>
        <w:br/>
      </w:r>
      <w:r w:rsidRPr="00CB5964">
        <w:rPr>
          <w:rFonts w:ascii="Arial" w:eastAsia="Times New Roman" w:hAnsi="Arial" w:cs="Arial"/>
          <w:color w:val="0000CC"/>
          <w:sz w:val="24"/>
          <w:szCs w:val="24"/>
          <w:lang w:eastAsia="en-GB"/>
        </w:rPr>
        <w:br/>
        <w:t xml:space="preserve">* </w:t>
      </w:r>
      <w:r w:rsidRPr="00CB5964">
        <w:rPr>
          <w:rFonts w:ascii="Arial" w:eastAsia="Times New Roman" w:hAnsi="Arial" w:cs="Arial"/>
          <w:b/>
          <w:bCs/>
          <w:color w:val="0000CC"/>
          <w:sz w:val="24"/>
          <w:szCs w:val="24"/>
          <w:lang w:eastAsia="en-GB"/>
        </w:rPr>
        <w:t>Middle and Young Guard</w:t>
      </w:r>
      <w:r w:rsidRPr="00CB5964">
        <w:rPr>
          <w:rFonts w:ascii="Arial" w:eastAsia="Times New Roman" w:hAnsi="Arial" w:cs="Arial"/>
          <w:color w:val="0000CC"/>
          <w:sz w:val="24"/>
          <w:szCs w:val="24"/>
          <w:lang w:eastAsia="en-GB"/>
        </w:rPr>
        <w:t xml:space="preserve"> Flag/fanion variations to choose from.</w:t>
      </w:r>
      <w:r w:rsidRPr="00CB5964">
        <w:rPr>
          <w:rFonts w:ascii="Arial" w:eastAsia="Times New Roman" w:hAnsi="Arial" w:cs="Arial"/>
          <w:color w:val="0000CC"/>
          <w:sz w:val="24"/>
          <w:szCs w:val="24"/>
          <w:lang w:eastAsia="en-GB"/>
        </w:rPr>
        <w:br/>
      </w:r>
      <w:r w:rsidRPr="00CB5964">
        <w:rPr>
          <w:rFonts w:ascii="Arial" w:eastAsia="Times New Roman" w:hAnsi="Arial" w:cs="Arial"/>
          <w:color w:val="0000CC"/>
          <w:sz w:val="24"/>
          <w:szCs w:val="24"/>
          <w:lang w:eastAsia="en-GB"/>
        </w:rPr>
        <w:br/>
        <w:t xml:space="preserve">* </w:t>
      </w:r>
      <w:r w:rsidRPr="00CB5964">
        <w:rPr>
          <w:rFonts w:ascii="Arial" w:eastAsia="Times New Roman" w:hAnsi="Arial" w:cs="Arial"/>
          <w:b/>
          <w:bCs/>
          <w:color w:val="0000CC"/>
          <w:sz w:val="24"/>
          <w:szCs w:val="24"/>
          <w:lang w:eastAsia="en-GB"/>
        </w:rPr>
        <w:t>Flags/fanions</w:t>
      </w:r>
      <w:r w:rsidRPr="00CB5964">
        <w:rPr>
          <w:rFonts w:ascii="Arial" w:eastAsia="Times New Roman" w:hAnsi="Arial" w:cs="Arial"/>
          <w:color w:val="0000CC"/>
          <w:sz w:val="24"/>
          <w:szCs w:val="24"/>
          <w:lang w:eastAsia="en-GB"/>
        </w:rPr>
        <w:t xml:space="preserve"> for the 2-4th battalions of line infantry.</w:t>
      </w:r>
      <w:r w:rsidRPr="00CB5964">
        <w:rPr>
          <w:rFonts w:ascii="Arial" w:eastAsia="Times New Roman" w:hAnsi="Arial" w:cs="Arial"/>
          <w:color w:val="0000CC"/>
          <w:sz w:val="24"/>
          <w:szCs w:val="24"/>
          <w:lang w:eastAsia="en-GB"/>
        </w:rPr>
        <w:br/>
      </w:r>
      <w:r w:rsidRPr="00CB5964">
        <w:rPr>
          <w:rFonts w:ascii="Arial" w:eastAsia="Times New Roman" w:hAnsi="Arial" w:cs="Arial"/>
          <w:color w:val="0000CC"/>
          <w:sz w:val="24"/>
          <w:szCs w:val="24"/>
          <w:lang w:eastAsia="en-GB"/>
        </w:rPr>
        <w:br/>
        <w:t xml:space="preserve">* </w:t>
      </w:r>
      <w:r w:rsidRPr="00CB5964">
        <w:rPr>
          <w:rFonts w:ascii="Arial" w:eastAsia="Times New Roman" w:hAnsi="Arial" w:cs="Arial"/>
          <w:b/>
          <w:bCs/>
          <w:color w:val="0000CC"/>
          <w:sz w:val="24"/>
          <w:szCs w:val="24"/>
          <w:lang w:eastAsia="en-GB"/>
        </w:rPr>
        <w:t>Natural-looking folds</w:t>
      </w:r>
      <w:r w:rsidRPr="00CB5964">
        <w:rPr>
          <w:rFonts w:ascii="Arial" w:eastAsia="Times New Roman" w:hAnsi="Arial" w:cs="Arial"/>
          <w:color w:val="0000CC"/>
          <w:sz w:val="24"/>
          <w:szCs w:val="24"/>
          <w:lang w:eastAsia="en-GB"/>
        </w:rPr>
        <w:t xml:space="preserve"> and creases for each flag.</w:t>
      </w:r>
      <w:r w:rsidRPr="00CB5964">
        <w:rPr>
          <w:rFonts w:ascii="Arial" w:eastAsia="Times New Roman" w:hAnsi="Arial" w:cs="Arial"/>
          <w:color w:val="0000CC"/>
          <w:sz w:val="24"/>
          <w:szCs w:val="24"/>
          <w:lang w:eastAsia="en-GB"/>
        </w:rPr>
        <w:br/>
      </w:r>
      <w:r w:rsidRPr="00CB5964">
        <w:rPr>
          <w:rFonts w:ascii="Arial" w:eastAsia="Times New Roman" w:hAnsi="Arial" w:cs="Arial"/>
          <w:color w:val="0000CC"/>
          <w:sz w:val="24"/>
          <w:szCs w:val="24"/>
          <w:lang w:eastAsia="en-GB"/>
        </w:rPr>
        <w:br/>
      </w:r>
      <w:r w:rsidRPr="00CB5964">
        <w:rPr>
          <w:rFonts w:ascii="Arial" w:eastAsia="Times New Roman" w:hAnsi="Arial" w:cs="Arial"/>
          <w:b/>
          <w:bCs/>
          <w:color w:val="0000CC"/>
          <w:sz w:val="24"/>
          <w:szCs w:val="24"/>
          <w:lang w:eastAsia="en-GB"/>
        </w:rPr>
        <w:t>If your aim is to build a miniature 15/18mm scale French Waterloo army</w:t>
      </w:r>
      <w:r w:rsidRPr="00CB5964">
        <w:rPr>
          <w:rFonts w:ascii="Arial" w:eastAsia="Times New Roman" w:hAnsi="Arial" w:cs="Arial"/>
          <w:color w:val="0000CC"/>
          <w:sz w:val="24"/>
          <w:szCs w:val="24"/>
          <w:lang w:eastAsia="en-GB"/>
        </w:rPr>
        <w:t xml:space="preserve"> and you </w:t>
      </w:r>
      <w:r w:rsidR="00CA6EB8" w:rsidRPr="00CB5964">
        <w:rPr>
          <w:rFonts w:ascii="Arial" w:hAnsi="Arial" w:cs="Arial"/>
          <w:color w:val="0000CC"/>
        </w:rPr>
        <w:t>and you want a complete and realistic selection of flags to pick from that you can print out yourself, this selection is ideal.</w:t>
      </w:r>
    </w:p>
    <w:p w:rsidR="00F13469" w:rsidRPr="00CB5964" w:rsidRDefault="00F13469" w:rsidP="00615F10">
      <w:pPr>
        <w:spacing w:before="100" w:beforeAutospacing="1" w:after="100" w:afterAutospacing="1" w:line="240" w:lineRule="auto"/>
        <w:jc w:val="center"/>
        <w:rPr>
          <w:rFonts w:ascii="Arial" w:eastAsia="Times New Roman" w:hAnsi="Arial" w:cs="Arial"/>
          <w:color w:val="0000CC"/>
          <w:sz w:val="24"/>
          <w:szCs w:val="24"/>
          <w:lang w:eastAsia="en-GB"/>
        </w:rPr>
      </w:pPr>
      <w:proofErr w:type="gramStart"/>
      <w:r w:rsidRPr="00CB5964">
        <w:rPr>
          <w:rFonts w:ascii="Arial" w:eastAsia="Times New Roman" w:hAnsi="Arial" w:cs="Arial"/>
          <w:i/>
          <w:iCs/>
          <w:color w:val="0000CC"/>
          <w:sz w:val="24"/>
          <w:szCs w:val="24"/>
          <w:lang w:eastAsia="en-GB"/>
        </w:rPr>
        <w:t>"Very good quality product.</w:t>
      </w:r>
      <w:proofErr w:type="gramEnd"/>
      <w:r w:rsidRPr="00CB5964">
        <w:rPr>
          <w:rFonts w:ascii="Arial" w:eastAsia="Times New Roman" w:hAnsi="Arial" w:cs="Arial"/>
          <w:i/>
          <w:iCs/>
          <w:color w:val="0000CC"/>
          <w:sz w:val="24"/>
          <w:szCs w:val="24"/>
          <w:lang w:eastAsia="en-GB"/>
        </w:rPr>
        <w:t xml:space="preserve"> Really nice professionally made set of flags. </w:t>
      </w:r>
      <w:proofErr w:type="gramStart"/>
      <w:r w:rsidRPr="00CB5964">
        <w:rPr>
          <w:rFonts w:ascii="Arial" w:eastAsia="Times New Roman" w:hAnsi="Arial" w:cs="Arial"/>
          <w:i/>
          <w:iCs/>
          <w:color w:val="0000CC"/>
          <w:sz w:val="24"/>
          <w:szCs w:val="24"/>
          <w:lang w:eastAsia="en-GB"/>
        </w:rPr>
        <w:t>Came with notes about the flags, which was a nice touch."</w:t>
      </w:r>
      <w:proofErr w:type="gramEnd"/>
      <w:r w:rsidRPr="00CB5964">
        <w:rPr>
          <w:rFonts w:ascii="Arial" w:eastAsia="Times New Roman" w:hAnsi="Arial" w:cs="Arial"/>
          <w:i/>
          <w:iCs/>
          <w:color w:val="0000CC"/>
          <w:sz w:val="24"/>
          <w:szCs w:val="24"/>
          <w:lang w:eastAsia="en-GB"/>
        </w:rPr>
        <w:t xml:space="preserve"> - Richard, Dalkeith, United Kingdom</w:t>
      </w:r>
    </w:p>
    <w:p w:rsidR="00CA6EB8" w:rsidRPr="00F13469" w:rsidRDefault="00824C7A" w:rsidP="00CA6EB8">
      <w:pPr>
        <w:spacing w:after="0" w:line="240" w:lineRule="auto"/>
        <w:rPr>
          <w:rFonts w:ascii="Arial" w:eastAsia="Times New Roman" w:hAnsi="Arial" w:cs="Arial"/>
          <w:sz w:val="24"/>
          <w:szCs w:val="24"/>
          <w:lang w:eastAsia="en-GB"/>
        </w:rPr>
      </w:pPr>
      <w:r w:rsidRPr="00CB5964">
        <w:rPr>
          <w:rFonts w:ascii="Arial" w:eastAsia="Times New Roman" w:hAnsi="Arial" w:cs="Arial"/>
          <w:b/>
          <w:bCs/>
          <w:color w:val="0000CC"/>
          <w:sz w:val="24"/>
          <w:szCs w:val="24"/>
          <w:lang w:eastAsia="en-GB"/>
        </w:rPr>
        <w:t>More details/</w:t>
      </w:r>
      <w:r w:rsidR="00B369AD" w:rsidRPr="00CB5964">
        <w:rPr>
          <w:rFonts w:ascii="Arial" w:eastAsia="Times New Roman" w:hAnsi="Arial" w:cs="Arial"/>
          <w:b/>
          <w:bCs/>
          <w:color w:val="0000CC"/>
          <w:sz w:val="24"/>
          <w:szCs w:val="24"/>
          <w:lang w:eastAsia="en-GB"/>
        </w:rPr>
        <w:t>Buy Now</w:t>
      </w:r>
      <w:r w:rsidRPr="00CB5964">
        <w:rPr>
          <w:rFonts w:ascii="Arial" w:eastAsia="Times New Roman" w:hAnsi="Arial" w:cs="Arial"/>
          <w:b/>
          <w:bCs/>
          <w:color w:val="0000CC"/>
          <w:sz w:val="24"/>
          <w:szCs w:val="24"/>
          <w:lang w:eastAsia="en-GB"/>
        </w:rPr>
        <w:t>:</w:t>
      </w:r>
      <w:r w:rsidRPr="00AC09BE">
        <w:rPr>
          <w:rFonts w:ascii="Arial" w:eastAsia="Times New Roman" w:hAnsi="Arial" w:cs="Arial"/>
          <w:b/>
          <w:bCs/>
          <w:sz w:val="24"/>
          <w:szCs w:val="24"/>
          <w:lang w:eastAsia="en-GB"/>
        </w:rPr>
        <w:t xml:space="preserve"> </w:t>
      </w:r>
      <w:r w:rsidRPr="0008404E">
        <w:rPr>
          <w:rFonts w:ascii="Arial" w:eastAsia="Times New Roman" w:hAnsi="Arial" w:cs="Arial"/>
          <w:bCs/>
          <w:i/>
          <w:sz w:val="24"/>
          <w:szCs w:val="24"/>
          <w:lang w:eastAsia="en-GB"/>
        </w:rPr>
        <w:t>[</w:t>
      </w:r>
      <w:r w:rsidR="00B369AD" w:rsidRPr="0008404E">
        <w:rPr>
          <w:rFonts w:ascii="Arial" w:eastAsia="Times New Roman" w:hAnsi="Arial" w:cs="Arial"/>
          <w:bCs/>
          <w:i/>
          <w:sz w:val="24"/>
          <w:szCs w:val="24"/>
          <w:lang w:eastAsia="en-GB"/>
        </w:rPr>
        <w:t>&lt;&lt;</w:t>
      </w:r>
      <w:r w:rsidR="00B369AD" w:rsidRPr="0008404E">
        <w:rPr>
          <w:rFonts w:ascii="Arial" w:eastAsia="Times New Roman" w:hAnsi="Arial" w:cs="Arial"/>
          <w:b/>
          <w:bCs/>
          <w:i/>
          <w:sz w:val="24"/>
          <w:szCs w:val="24"/>
          <w:lang w:eastAsia="en-GB"/>
        </w:rPr>
        <w:t xml:space="preserve"> </w:t>
      </w:r>
      <w:r w:rsidR="00B369AD" w:rsidRPr="0008404E">
        <w:rPr>
          <w:rFonts w:ascii="Arial" w:eastAsia="Times New Roman" w:hAnsi="Arial" w:cs="Arial"/>
          <w:b/>
          <w:bCs/>
          <w:i/>
          <w:sz w:val="24"/>
          <w:szCs w:val="24"/>
          <w:u w:val="single"/>
          <w:lang w:eastAsia="en-GB"/>
        </w:rPr>
        <w:t xml:space="preserve">ADD </w:t>
      </w:r>
      <w:r w:rsidRPr="0008404E">
        <w:rPr>
          <w:rFonts w:ascii="Arial" w:eastAsia="Times New Roman" w:hAnsi="Arial" w:cs="Arial"/>
          <w:b/>
          <w:bCs/>
          <w:i/>
          <w:sz w:val="24"/>
          <w:szCs w:val="24"/>
          <w:u w:val="single"/>
          <w:lang w:eastAsia="en-GB"/>
        </w:rPr>
        <w:t>your affiliate link</w:t>
      </w:r>
      <w:r w:rsidRPr="0008404E">
        <w:rPr>
          <w:rFonts w:ascii="Arial" w:eastAsia="Times New Roman" w:hAnsi="Arial" w:cs="Arial"/>
          <w:b/>
          <w:bCs/>
          <w:i/>
          <w:sz w:val="24"/>
          <w:szCs w:val="24"/>
          <w:lang w:eastAsia="en-GB"/>
        </w:rPr>
        <w:t xml:space="preserve"> </w:t>
      </w:r>
      <w:r w:rsidR="00B369AD" w:rsidRPr="0008404E">
        <w:rPr>
          <w:rFonts w:ascii="Arial" w:eastAsia="Times New Roman" w:hAnsi="Arial" w:cs="Arial"/>
          <w:bCs/>
          <w:i/>
          <w:sz w:val="24"/>
          <w:szCs w:val="24"/>
          <w:lang w:eastAsia="en-GB"/>
        </w:rPr>
        <w:t>to whatever words you use here</w:t>
      </w:r>
      <w:r w:rsidRPr="0008404E">
        <w:rPr>
          <w:rFonts w:ascii="Arial" w:eastAsia="Times New Roman" w:hAnsi="Arial" w:cs="Arial"/>
          <w:bCs/>
          <w:i/>
          <w:sz w:val="24"/>
          <w:szCs w:val="24"/>
          <w:lang w:eastAsia="en-GB"/>
        </w:rPr>
        <w:t>]</w:t>
      </w:r>
      <w:r w:rsidR="00CA6EB8" w:rsidRPr="00F13469">
        <w:rPr>
          <w:rFonts w:ascii="Arial" w:eastAsia="Times New Roman" w:hAnsi="Arial" w:cs="Arial"/>
          <w:sz w:val="24"/>
          <w:szCs w:val="24"/>
          <w:lang w:eastAsia="en-GB"/>
        </w:rPr>
        <w:t xml:space="preserve"> </w:t>
      </w:r>
    </w:p>
    <w:p w:rsidR="00F13469" w:rsidRPr="00F13469" w:rsidRDefault="00F13469" w:rsidP="00F13469">
      <w:pPr>
        <w:spacing w:after="0" w:line="240" w:lineRule="auto"/>
        <w:rPr>
          <w:rFonts w:ascii="Arial" w:eastAsia="Times New Roman" w:hAnsi="Arial" w:cs="Arial"/>
          <w:sz w:val="24"/>
          <w:szCs w:val="24"/>
          <w:lang w:eastAsia="en-GB"/>
        </w:rPr>
      </w:pPr>
    </w:p>
    <w:p w:rsidR="00CD07AD" w:rsidRDefault="00B369AD">
      <w:pPr>
        <w:rPr>
          <w:rFonts w:ascii="Arial" w:hAnsi="Arial" w:cs="Arial"/>
        </w:rPr>
      </w:pPr>
      <w:r>
        <w:rPr>
          <w:rFonts w:ascii="Arial" w:hAnsi="Arial" w:cs="Arial"/>
        </w:rPr>
        <w:t>__________________________________________________________________________________</w:t>
      </w:r>
    </w:p>
    <w:p w:rsidR="00400910" w:rsidRPr="00615F10" w:rsidRDefault="00400910" w:rsidP="00400910">
      <w:pPr>
        <w:spacing w:before="100" w:beforeAutospacing="1" w:after="100" w:afterAutospacing="1" w:line="240" w:lineRule="auto"/>
        <w:outlineLvl w:val="0"/>
        <w:rPr>
          <w:rFonts w:ascii="Arial" w:eastAsia="Times New Roman" w:hAnsi="Arial" w:cs="Arial"/>
          <w:b/>
          <w:bCs/>
          <w:sz w:val="32"/>
          <w:szCs w:val="32"/>
          <w:lang w:eastAsia="en-GB"/>
        </w:rPr>
      </w:pPr>
      <w:r w:rsidRPr="00615F10">
        <w:rPr>
          <w:rFonts w:ascii="Arial" w:eastAsia="Times New Roman" w:hAnsi="Arial" w:cs="Arial"/>
          <w:b/>
          <w:bCs/>
          <w:sz w:val="32"/>
          <w:szCs w:val="32"/>
          <w:lang w:eastAsia="en-GB"/>
        </w:rPr>
        <w:t>Option C:</w:t>
      </w:r>
      <w:r w:rsidR="00615F10">
        <w:rPr>
          <w:rFonts w:ascii="Arial" w:eastAsia="Times New Roman" w:hAnsi="Arial" w:cs="Arial"/>
          <w:b/>
          <w:bCs/>
          <w:sz w:val="32"/>
          <w:szCs w:val="32"/>
          <w:lang w:eastAsia="en-GB"/>
        </w:rPr>
        <w:t xml:space="preserve"> </w:t>
      </w:r>
      <w:r w:rsidRPr="00615F10">
        <w:rPr>
          <w:rFonts w:ascii="Arial" w:eastAsia="Times New Roman" w:hAnsi="Arial" w:cs="Arial"/>
          <w:b/>
          <w:bCs/>
          <w:sz w:val="32"/>
          <w:szCs w:val="32"/>
          <w:lang w:eastAsia="en-GB"/>
        </w:rPr>
        <w:t xml:space="preserve">Add your </w:t>
      </w:r>
      <w:r w:rsidR="00615F10">
        <w:rPr>
          <w:rFonts w:ascii="Arial" w:eastAsia="Times New Roman" w:hAnsi="Arial" w:cs="Arial"/>
          <w:b/>
          <w:bCs/>
          <w:sz w:val="32"/>
          <w:szCs w:val="32"/>
          <w:lang w:eastAsia="en-GB"/>
        </w:rPr>
        <w:t>a</w:t>
      </w:r>
      <w:r w:rsidRPr="00615F10">
        <w:rPr>
          <w:rFonts w:ascii="Arial" w:eastAsia="Times New Roman" w:hAnsi="Arial" w:cs="Arial"/>
          <w:b/>
          <w:bCs/>
          <w:sz w:val="32"/>
          <w:szCs w:val="32"/>
          <w:lang w:eastAsia="en-GB"/>
        </w:rPr>
        <w:t xml:space="preserve">ffiliate link to an advertising banner! </w:t>
      </w:r>
    </w:p>
    <w:p w:rsidR="00400910" w:rsidRDefault="00400910" w:rsidP="00400910">
      <w:pPr>
        <w:rPr>
          <w:rFonts w:ascii="Arial" w:eastAsia="Times New Roman" w:hAnsi="Arial" w:cs="Arial"/>
          <w:bCs/>
          <w:sz w:val="24"/>
          <w:szCs w:val="24"/>
          <w:lang w:eastAsia="en-GB"/>
        </w:rPr>
      </w:pPr>
      <w:r>
        <w:rPr>
          <w:rFonts w:ascii="Arial" w:eastAsia="Times New Roman" w:hAnsi="Arial" w:cs="Arial"/>
          <w:bCs/>
          <w:sz w:val="24"/>
          <w:szCs w:val="24"/>
          <w:lang w:eastAsia="en-GB"/>
        </w:rPr>
        <w:t>Commonly seen on websites and blogs to advertise products and services, a colourful banner may be a preferred solution to attract interest and sales. Once your affiliate link is added, it is a simple matter for people to click on</w:t>
      </w:r>
      <w:r w:rsidR="00B369AD">
        <w:rPr>
          <w:rFonts w:ascii="Arial" w:eastAsia="Times New Roman" w:hAnsi="Arial" w:cs="Arial"/>
          <w:bCs/>
          <w:sz w:val="24"/>
          <w:szCs w:val="24"/>
          <w:lang w:eastAsia="en-GB"/>
        </w:rPr>
        <w:t xml:space="preserve"> the banner</w:t>
      </w:r>
      <w:r>
        <w:rPr>
          <w:rFonts w:ascii="Arial" w:eastAsia="Times New Roman" w:hAnsi="Arial" w:cs="Arial"/>
          <w:bCs/>
          <w:sz w:val="24"/>
          <w:szCs w:val="24"/>
          <w:lang w:eastAsia="en-GB"/>
        </w:rPr>
        <w:t xml:space="preserve"> if the e-book interests them.</w:t>
      </w:r>
    </w:p>
    <w:p w:rsidR="00400910" w:rsidRDefault="00400910" w:rsidP="00400910">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This page will be updated with some banners, as soon as </w:t>
      </w:r>
      <w:r w:rsidR="00615F10">
        <w:rPr>
          <w:rFonts w:ascii="Arial" w:eastAsia="Times New Roman" w:hAnsi="Arial" w:cs="Arial"/>
          <w:bCs/>
          <w:sz w:val="24"/>
          <w:szCs w:val="24"/>
          <w:lang w:eastAsia="en-GB"/>
        </w:rPr>
        <w:t xml:space="preserve">some </w:t>
      </w:r>
      <w:r>
        <w:rPr>
          <w:rFonts w:ascii="Arial" w:eastAsia="Times New Roman" w:hAnsi="Arial" w:cs="Arial"/>
          <w:bCs/>
          <w:sz w:val="24"/>
          <w:szCs w:val="24"/>
          <w:lang w:eastAsia="en-GB"/>
        </w:rPr>
        <w:t>good people demand it!</w:t>
      </w:r>
    </w:p>
    <w:p w:rsidR="00AF21E4" w:rsidRDefault="00B369AD" w:rsidP="00615F10">
      <w:pPr>
        <w:rPr>
          <w:rFonts w:ascii="Arial" w:eastAsia="Times New Roman" w:hAnsi="Arial" w:cs="Arial"/>
          <w:bCs/>
          <w:sz w:val="24"/>
          <w:szCs w:val="24"/>
          <w:lang w:eastAsia="en-GB"/>
        </w:rPr>
      </w:pPr>
      <w:r>
        <w:rPr>
          <w:rFonts w:ascii="Arial" w:eastAsia="Times New Roman" w:hAnsi="Arial" w:cs="Arial"/>
          <w:bCs/>
          <w:sz w:val="24"/>
          <w:szCs w:val="24"/>
          <w:lang w:eastAsia="en-GB"/>
        </w:rPr>
        <w:t>Let us know!</w:t>
      </w:r>
    </w:p>
    <w:p w:rsidR="00615F10" w:rsidRPr="00AC09BE" w:rsidRDefault="00615F10" w:rsidP="00615F10">
      <w:pPr>
        <w:rPr>
          <w:rFonts w:ascii="Arial" w:hAnsi="Arial" w:cs="Arial"/>
          <w:b/>
          <w:sz w:val="32"/>
          <w:szCs w:val="32"/>
        </w:rPr>
      </w:pPr>
    </w:p>
    <w:p w:rsidR="00AF21E4" w:rsidRPr="00615F10" w:rsidRDefault="00AF21E4" w:rsidP="00AF21E4">
      <w:pPr>
        <w:jc w:val="center"/>
        <w:rPr>
          <w:rFonts w:ascii="Arial" w:hAnsi="Arial" w:cs="Arial"/>
          <w:b/>
          <w:sz w:val="28"/>
          <w:szCs w:val="28"/>
        </w:rPr>
      </w:pPr>
      <w:r w:rsidRPr="00F530B7">
        <w:rPr>
          <w:rFonts w:ascii="Arial" w:hAnsi="Arial" w:cs="Arial"/>
          <w:b/>
          <w:sz w:val="28"/>
          <w:szCs w:val="28"/>
        </w:rPr>
        <w:t>tbwaterloo@protonmail.com</w:t>
      </w:r>
    </w:p>
    <w:p w:rsidR="00AF21E4" w:rsidRPr="00615F10" w:rsidRDefault="00AC09BE" w:rsidP="00AF21E4">
      <w:pPr>
        <w:jc w:val="center"/>
        <w:rPr>
          <w:rFonts w:ascii="Arial" w:hAnsi="Arial" w:cs="Arial"/>
          <w:b/>
          <w:sz w:val="28"/>
          <w:szCs w:val="28"/>
        </w:rPr>
      </w:pPr>
      <w:r w:rsidRPr="00615F10">
        <w:rPr>
          <w:rFonts w:ascii="Arial" w:hAnsi="Arial" w:cs="Arial"/>
          <w:b/>
          <w:noProof/>
          <w:sz w:val="28"/>
          <w:szCs w:val="28"/>
          <w:lang w:eastAsia="en-GB"/>
        </w:rPr>
        <w:drawing>
          <wp:anchor distT="0" distB="0" distL="114300" distR="114300" simplePos="0" relativeHeight="251661312" behindDoc="0" locked="0" layoutInCell="1" allowOverlap="1">
            <wp:simplePos x="0" y="0"/>
            <wp:positionH relativeFrom="column">
              <wp:posOffset>2112010</wp:posOffset>
            </wp:positionH>
            <wp:positionV relativeFrom="paragraph">
              <wp:posOffset>415290</wp:posOffset>
            </wp:positionV>
            <wp:extent cx="2306955" cy="892175"/>
            <wp:effectExtent l="19050" t="0" r="0" b="0"/>
            <wp:wrapTopAndBottom/>
            <wp:docPr id="2" name="Picture 1" descr="TB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W-LOGO.jpg"/>
                    <pic:cNvPicPr/>
                  </pic:nvPicPr>
                  <pic:blipFill>
                    <a:blip r:embed="rId7" cstate="print"/>
                    <a:stretch>
                      <a:fillRect/>
                    </a:stretch>
                  </pic:blipFill>
                  <pic:spPr>
                    <a:xfrm>
                      <a:off x="0" y="0"/>
                      <a:ext cx="2306955" cy="892175"/>
                    </a:xfrm>
                    <a:prstGeom prst="rect">
                      <a:avLst/>
                    </a:prstGeom>
                  </pic:spPr>
                </pic:pic>
              </a:graphicData>
            </a:graphic>
          </wp:anchor>
        </w:drawing>
      </w:r>
      <w:hyperlink r:id="rId8" w:history="1">
        <w:r w:rsidR="00AF21E4" w:rsidRPr="00615F10">
          <w:rPr>
            <w:rStyle w:val="Hyperlink"/>
            <w:rFonts w:ascii="Arial" w:hAnsi="Arial" w:cs="Arial"/>
            <w:b/>
            <w:sz w:val="28"/>
            <w:szCs w:val="28"/>
          </w:rPr>
          <w:t>https://www.thebattleofwaterloo.com</w:t>
        </w:r>
      </w:hyperlink>
    </w:p>
    <w:sectPr w:rsidR="00AF21E4" w:rsidRPr="00615F10" w:rsidSect="00615F10">
      <w:pgSz w:w="11906" w:h="16838"/>
      <w:pgMar w:top="426"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16FE"/>
    <w:multiLevelType w:val="hybridMultilevel"/>
    <w:tmpl w:val="C20E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3469"/>
    <w:rsid w:val="000565A9"/>
    <w:rsid w:val="0008404E"/>
    <w:rsid w:val="001C1EC8"/>
    <w:rsid w:val="001F79FD"/>
    <w:rsid w:val="00272842"/>
    <w:rsid w:val="0029242F"/>
    <w:rsid w:val="00400910"/>
    <w:rsid w:val="004A087F"/>
    <w:rsid w:val="005F3E2E"/>
    <w:rsid w:val="00615F10"/>
    <w:rsid w:val="0067684C"/>
    <w:rsid w:val="007E5DD5"/>
    <w:rsid w:val="0081319B"/>
    <w:rsid w:val="00824C7A"/>
    <w:rsid w:val="008764A3"/>
    <w:rsid w:val="0097031D"/>
    <w:rsid w:val="009D6D10"/>
    <w:rsid w:val="00AC09BE"/>
    <w:rsid w:val="00AF21E4"/>
    <w:rsid w:val="00B369AD"/>
    <w:rsid w:val="00B644BF"/>
    <w:rsid w:val="00CA408D"/>
    <w:rsid w:val="00CA6EB8"/>
    <w:rsid w:val="00CB5964"/>
    <w:rsid w:val="00CD07AD"/>
    <w:rsid w:val="00DE26F1"/>
    <w:rsid w:val="00E26948"/>
    <w:rsid w:val="00F13469"/>
    <w:rsid w:val="00F530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AD"/>
  </w:style>
  <w:style w:type="paragraph" w:styleId="Heading1">
    <w:name w:val="heading 1"/>
    <w:basedOn w:val="Normal"/>
    <w:link w:val="Heading1Char"/>
    <w:uiPriority w:val="9"/>
    <w:qFormat/>
    <w:rsid w:val="00F134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46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13469"/>
    <w:rPr>
      <w:b/>
      <w:bCs/>
    </w:rPr>
  </w:style>
  <w:style w:type="paragraph" w:styleId="NormalWeb">
    <w:name w:val="Normal (Web)"/>
    <w:basedOn w:val="Normal"/>
    <w:uiPriority w:val="99"/>
    <w:semiHidden/>
    <w:unhideWhenUsed/>
    <w:rsid w:val="00F1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3469"/>
    <w:rPr>
      <w:i/>
      <w:iCs/>
    </w:rPr>
  </w:style>
  <w:style w:type="character" w:styleId="Hyperlink">
    <w:name w:val="Hyperlink"/>
    <w:basedOn w:val="DefaultParagraphFont"/>
    <w:uiPriority w:val="99"/>
    <w:unhideWhenUsed/>
    <w:rsid w:val="00AF21E4"/>
    <w:rPr>
      <w:color w:val="0000FF" w:themeColor="hyperlink"/>
      <w:u w:val="single"/>
    </w:rPr>
  </w:style>
  <w:style w:type="character" w:styleId="FollowedHyperlink">
    <w:name w:val="FollowedHyperlink"/>
    <w:basedOn w:val="DefaultParagraphFont"/>
    <w:uiPriority w:val="99"/>
    <w:semiHidden/>
    <w:unhideWhenUsed/>
    <w:rsid w:val="00AF21E4"/>
    <w:rPr>
      <w:color w:val="800080" w:themeColor="followedHyperlink"/>
      <w:u w:val="single"/>
    </w:rPr>
  </w:style>
  <w:style w:type="paragraph" w:styleId="ListParagraph">
    <w:name w:val="List Paragraph"/>
    <w:basedOn w:val="Normal"/>
    <w:uiPriority w:val="34"/>
    <w:qFormat/>
    <w:rsid w:val="000565A9"/>
    <w:pPr>
      <w:ind w:left="720"/>
      <w:contextualSpacing/>
    </w:pPr>
  </w:style>
  <w:style w:type="paragraph" w:styleId="BalloonText">
    <w:name w:val="Balloon Text"/>
    <w:basedOn w:val="Normal"/>
    <w:link w:val="BalloonTextChar"/>
    <w:uiPriority w:val="99"/>
    <w:semiHidden/>
    <w:unhideWhenUsed/>
    <w:rsid w:val="00E26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906996">
      <w:bodyDiv w:val="1"/>
      <w:marLeft w:val="0"/>
      <w:marRight w:val="0"/>
      <w:marTop w:val="0"/>
      <w:marBottom w:val="0"/>
      <w:divBdr>
        <w:top w:val="none" w:sz="0" w:space="0" w:color="auto"/>
        <w:left w:val="none" w:sz="0" w:space="0" w:color="auto"/>
        <w:bottom w:val="none" w:sz="0" w:space="0" w:color="auto"/>
        <w:right w:val="none" w:sz="0" w:space="0" w:color="auto"/>
      </w:divBdr>
    </w:div>
    <w:div w:id="716930811">
      <w:bodyDiv w:val="1"/>
      <w:marLeft w:val="0"/>
      <w:marRight w:val="0"/>
      <w:marTop w:val="0"/>
      <w:marBottom w:val="0"/>
      <w:divBdr>
        <w:top w:val="none" w:sz="0" w:space="0" w:color="auto"/>
        <w:left w:val="none" w:sz="0" w:space="0" w:color="auto"/>
        <w:bottom w:val="none" w:sz="0" w:space="0" w:color="auto"/>
        <w:right w:val="none" w:sz="0" w:space="0" w:color="auto"/>
      </w:divBdr>
      <w:divsChild>
        <w:div w:id="195363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battleofwaterloo.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TBW-01 AFFILIATE PROMOTION PACK</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TBW-01 AFFILIATE PROMOTION PACK</dc:title>
  <dc:creator>TBW</dc:creator>
  <cp:lastModifiedBy>M J CRAIG</cp:lastModifiedBy>
  <cp:revision>4</cp:revision>
  <cp:lastPrinted>2022-01-15T16:59:00Z</cp:lastPrinted>
  <dcterms:created xsi:type="dcterms:W3CDTF">2022-01-15T16:58:00Z</dcterms:created>
  <dcterms:modified xsi:type="dcterms:W3CDTF">2022-01-18T10:51:00Z</dcterms:modified>
</cp:coreProperties>
</file>